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16233" w14:textId="77777777" w:rsidR="001710CB" w:rsidRDefault="001710CB" w:rsidP="0017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39247A" w14:textId="77777777" w:rsidR="001710CB" w:rsidRDefault="001710CB" w:rsidP="00171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710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Характеристика діяльності практичного психолога </w:t>
      </w:r>
    </w:p>
    <w:p w14:paraId="273E2043" w14:textId="6239309D" w:rsidR="001710CB" w:rsidRPr="001710CB" w:rsidRDefault="001710CB" w:rsidP="00171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710CB">
        <w:rPr>
          <w:rFonts w:ascii="Times New Roman" w:hAnsi="Times New Roman" w:cs="Times New Roman"/>
          <w:b/>
          <w:bCs/>
          <w:sz w:val="28"/>
          <w:szCs w:val="28"/>
          <w:lang w:val="uk-UA"/>
        </w:rPr>
        <w:t>у між атестаційний період</w:t>
      </w:r>
      <w:r>
        <w:rPr>
          <w:rStyle w:val="a9"/>
          <w:rFonts w:ascii="Times New Roman" w:hAnsi="Times New Roman" w:cs="Times New Roman"/>
          <w:b/>
          <w:bCs/>
          <w:sz w:val="28"/>
          <w:szCs w:val="28"/>
          <w:lang w:val="uk-UA"/>
        </w:rPr>
        <w:footnoteReference w:id="1"/>
      </w:r>
    </w:p>
    <w:p w14:paraId="636A83FD" w14:textId="77777777" w:rsidR="001710CB" w:rsidRPr="001710CB" w:rsidRDefault="001710CB" w:rsidP="0017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07B2A1" w14:textId="77777777" w:rsidR="001710CB" w:rsidRDefault="001710CB" w:rsidP="0017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7E1A31" w14:textId="77777777" w:rsidR="001710CB" w:rsidRDefault="001710CB" w:rsidP="0017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5664A5" w14:textId="1B5C92F2" w:rsidR="001710CB" w:rsidRPr="001710CB" w:rsidRDefault="001710CB" w:rsidP="0017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0CB">
        <w:rPr>
          <w:rFonts w:ascii="Times New Roman" w:hAnsi="Times New Roman" w:cs="Times New Roman"/>
          <w:sz w:val="28"/>
          <w:szCs w:val="28"/>
          <w:lang w:val="uk-UA"/>
        </w:rPr>
        <w:t>__________ працює в ________ на посаді практичного психолога з 01.09.2010 року.</w:t>
      </w:r>
    </w:p>
    <w:p w14:paraId="755FB859" w14:textId="77777777" w:rsidR="001710CB" w:rsidRPr="001710CB" w:rsidRDefault="001710CB" w:rsidP="0017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302730" w14:textId="77777777" w:rsidR="001710CB" w:rsidRPr="001710CB" w:rsidRDefault="001710CB" w:rsidP="0017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0CB">
        <w:rPr>
          <w:rFonts w:ascii="Times New Roman" w:hAnsi="Times New Roman" w:cs="Times New Roman"/>
          <w:sz w:val="28"/>
          <w:szCs w:val="28"/>
          <w:lang w:val="uk-UA"/>
        </w:rPr>
        <w:t>Бере участь в організації освітнього процесу, забезпечує всебічний особистісний розвиток дітей. Виявляє причини, що утруднюють становлення особистості дитини. Приділяє увагу індивідуальній роботі з учнями , проводить активну просвітницьку роботу, залучає учнів до групових занять. Сприяє формуванню психологічної культури учнів, учителів, батьків. Консультує працівників школи з питань практичного використання психології організації навчально-виховного процесу.</w:t>
      </w:r>
    </w:p>
    <w:p w14:paraId="765C5C30" w14:textId="77777777" w:rsidR="001710CB" w:rsidRPr="001710CB" w:rsidRDefault="001710CB" w:rsidP="0017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49921A" w14:textId="77777777" w:rsidR="001710CB" w:rsidRPr="001710CB" w:rsidRDefault="001710CB" w:rsidP="0017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0CB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1710CB">
        <w:rPr>
          <w:rFonts w:ascii="Times New Roman" w:hAnsi="Times New Roman" w:cs="Times New Roman"/>
          <w:sz w:val="28"/>
          <w:szCs w:val="28"/>
          <w:lang w:val="uk-UA"/>
        </w:rPr>
        <w:t>міжатестаційний</w:t>
      </w:r>
      <w:proofErr w:type="spellEnd"/>
      <w:r w:rsidRPr="001710CB">
        <w:rPr>
          <w:rFonts w:ascii="Times New Roman" w:hAnsi="Times New Roman" w:cs="Times New Roman"/>
          <w:sz w:val="28"/>
          <w:szCs w:val="28"/>
          <w:lang w:val="uk-UA"/>
        </w:rPr>
        <w:t xml:space="preserve"> період організувала роботу психологічної служби школи.</w:t>
      </w:r>
    </w:p>
    <w:p w14:paraId="3176C23E" w14:textId="77777777" w:rsidR="001710CB" w:rsidRPr="001710CB" w:rsidRDefault="001710CB" w:rsidP="0017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069359" w14:textId="77777777" w:rsidR="001710CB" w:rsidRPr="001710CB" w:rsidRDefault="001710CB" w:rsidP="0017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0CB">
        <w:rPr>
          <w:rFonts w:ascii="Times New Roman" w:hAnsi="Times New Roman" w:cs="Times New Roman"/>
          <w:sz w:val="28"/>
          <w:szCs w:val="28"/>
          <w:lang w:val="uk-UA"/>
        </w:rPr>
        <w:t xml:space="preserve">________ брала участь в моніторинговому дослідженні якості виховного простору з використанням електронних анкет, допомагала в укладанні матеріалів до районного конкурсу – огляду </w:t>
      </w:r>
      <w:proofErr w:type="spellStart"/>
      <w:r w:rsidRPr="001710CB">
        <w:rPr>
          <w:rFonts w:ascii="Times New Roman" w:hAnsi="Times New Roman" w:cs="Times New Roman"/>
          <w:sz w:val="28"/>
          <w:szCs w:val="28"/>
          <w:lang w:val="uk-UA"/>
        </w:rPr>
        <w:t>правовиховної</w:t>
      </w:r>
      <w:proofErr w:type="spellEnd"/>
      <w:r w:rsidRPr="001710C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1710CB">
        <w:rPr>
          <w:rFonts w:ascii="Times New Roman" w:hAnsi="Times New Roman" w:cs="Times New Roman"/>
          <w:sz w:val="28"/>
          <w:szCs w:val="28"/>
          <w:lang w:val="uk-UA"/>
        </w:rPr>
        <w:t>правоосвітньої</w:t>
      </w:r>
      <w:proofErr w:type="spellEnd"/>
      <w:r w:rsidRPr="001710CB">
        <w:rPr>
          <w:rFonts w:ascii="Times New Roman" w:hAnsi="Times New Roman" w:cs="Times New Roman"/>
          <w:sz w:val="28"/>
          <w:szCs w:val="28"/>
          <w:lang w:val="uk-UA"/>
        </w:rPr>
        <w:t xml:space="preserve"> роботи. Також проводила бінарне </w:t>
      </w:r>
      <w:proofErr w:type="spellStart"/>
      <w:r w:rsidRPr="001710CB">
        <w:rPr>
          <w:rFonts w:ascii="Times New Roman" w:hAnsi="Times New Roman" w:cs="Times New Roman"/>
          <w:sz w:val="28"/>
          <w:szCs w:val="28"/>
          <w:lang w:val="uk-UA"/>
        </w:rPr>
        <w:t>психолого</w:t>
      </w:r>
      <w:proofErr w:type="spellEnd"/>
      <w:r w:rsidRPr="001710CB">
        <w:rPr>
          <w:rFonts w:ascii="Times New Roman" w:hAnsi="Times New Roman" w:cs="Times New Roman"/>
          <w:sz w:val="28"/>
          <w:szCs w:val="28"/>
          <w:lang w:val="uk-UA"/>
        </w:rPr>
        <w:t xml:space="preserve"> – логопедичне заняття з вчителем – логопедом, виступала на засіданнях методичних об’єднань, педагогічної ради, батьківських зборах. Зібрано багато додаткових матеріалів: бланків анкет, тестів, </w:t>
      </w:r>
      <w:proofErr w:type="spellStart"/>
      <w:r w:rsidRPr="001710CB">
        <w:rPr>
          <w:rFonts w:ascii="Times New Roman" w:hAnsi="Times New Roman" w:cs="Times New Roman"/>
          <w:sz w:val="28"/>
          <w:szCs w:val="28"/>
          <w:lang w:val="uk-UA"/>
        </w:rPr>
        <w:t>роздаткового</w:t>
      </w:r>
      <w:proofErr w:type="spellEnd"/>
      <w:r w:rsidRPr="001710CB">
        <w:rPr>
          <w:rFonts w:ascii="Times New Roman" w:hAnsi="Times New Roman" w:cs="Times New Roman"/>
          <w:sz w:val="28"/>
          <w:szCs w:val="28"/>
          <w:lang w:val="uk-UA"/>
        </w:rPr>
        <w:t xml:space="preserve"> та наглядного матеріалу для проведення тренінгів, </w:t>
      </w:r>
      <w:proofErr w:type="spellStart"/>
      <w:r w:rsidRPr="001710CB">
        <w:rPr>
          <w:rFonts w:ascii="Times New Roman" w:hAnsi="Times New Roman" w:cs="Times New Roman"/>
          <w:sz w:val="28"/>
          <w:szCs w:val="28"/>
          <w:lang w:val="uk-UA"/>
        </w:rPr>
        <w:t>тренінгових</w:t>
      </w:r>
      <w:proofErr w:type="spellEnd"/>
      <w:r w:rsidRPr="001710CB">
        <w:rPr>
          <w:rFonts w:ascii="Times New Roman" w:hAnsi="Times New Roman" w:cs="Times New Roman"/>
          <w:sz w:val="28"/>
          <w:szCs w:val="28"/>
          <w:lang w:val="uk-UA"/>
        </w:rPr>
        <w:t xml:space="preserve"> занять, зустрічей, консультацій. Щорічно поповнюється кабінет інформаційними буклетами, пам’ятками, листівками для учнів, їх батьків та вчителів.</w:t>
      </w:r>
    </w:p>
    <w:p w14:paraId="7B4F9A77" w14:textId="77777777" w:rsidR="001710CB" w:rsidRPr="001710CB" w:rsidRDefault="001710CB" w:rsidP="0017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E5BEF7" w14:textId="77777777" w:rsidR="001710CB" w:rsidRPr="001710CB" w:rsidRDefault="001710CB" w:rsidP="0017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0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своїх посадових обов’язків сприяє визначенню основних завдань та напрямів розвитку навчально-виховного процесу </w:t>
      </w:r>
      <w:proofErr w:type="spellStart"/>
      <w:r w:rsidRPr="001710CB">
        <w:rPr>
          <w:rFonts w:ascii="Times New Roman" w:hAnsi="Times New Roman" w:cs="Times New Roman"/>
          <w:sz w:val="28"/>
          <w:szCs w:val="28"/>
          <w:lang w:val="uk-UA"/>
        </w:rPr>
        <w:t>,необхідних</w:t>
      </w:r>
      <w:proofErr w:type="spellEnd"/>
      <w:r w:rsidRPr="001710CB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організаційно – педагогічних заходів.</w:t>
      </w:r>
    </w:p>
    <w:p w14:paraId="03DBEDC4" w14:textId="77777777" w:rsidR="001710CB" w:rsidRPr="001710CB" w:rsidRDefault="001710CB" w:rsidP="0017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3D1820" w14:textId="77777777" w:rsidR="001710CB" w:rsidRPr="001710CB" w:rsidRDefault="001710CB" w:rsidP="0017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0CB">
        <w:rPr>
          <w:rFonts w:ascii="Times New Roman" w:hAnsi="Times New Roman" w:cs="Times New Roman"/>
          <w:sz w:val="28"/>
          <w:szCs w:val="28"/>
          <w:lang w:val="uk-UA"/>
        </w:rPr>
        <w:t xml:space="preserve">Постійно працює над підвищенням кваліфікації, опановує нові </w:t>
      </w:r>
      <w:proofErr w:type="spellStart"/>
      <w:r w:rsidRPr="001710CB">
        <w:rPr>
          <w:rFonts w:ascii="Times New Roman" w:hAnsi="Times New Roman" w:cs="Times New Roman"/>
          <w:sz w:val="28"/>
          <w:szCs w:val="28"/>
          <w:lang w:val="uk-UA"/>
        </w:rPr>
        <w:t>психотехнології</w:t>
      </w:r>
      <w:proofErr w:type="spellEnd"/>
      <w:r w:rsidRPr="001710CB">
        <w:rPr>
          <w:rFonts w:ascii="Times New Roman" w:hAnsi="Times New Roman" w:cs="Times New Roman"/>
          <w:sz w:val="28"/>
          <w:szCs w:val="28"/>
          <w:lang w:val="uk-UA"/>
        </w:rPr>
        <w:t xml:space="preserve"> та методи сучасної психотерапії. Велику увагу приділяє особистій психотерапії, роботі в семінарах.</w:t>
      </w:r>
    </w:p>
    <w:p w14:paraId="6DD345A2" w14:textId="77777777" w:rsidR="001710CB" w:rsidRPr="001710CB" w:rsidRDefault="001710CB" w:rsidP="0017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E5C540" w14:textId="5D235907" w:rsidR="002745EA" w:rsidRPr="001710CB" w:rsidRDefault="001710CB" w:rsidP="0017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0CB">
        <w:rPr>
          <w:rFonts w:ascii="Times New Roman" w:hAnsi="Times New Roman" w:cs="Times New Roman"/>
          <w:sz w:val="28"/>
          <w:szCs w:val="28"/>
          <w:lang w:val="uk-UA"/>
        </w:rPr>
        <w:lastRenderedPageBreak/>
        <w:t>Має добрі комунікативні здібності, толерантна, виявляє творчий підхід до роботи. Сумлінно ставиться до виконання посадових обов’язків.</w:t>
      </w:r>
    </w:p>
    <w:sectPr w:rsidR="002745EA" w:rsidRPr="001710CB" w:rsidSect="002745EA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B6CC2" w14:textId="77777777" w:rsidR="006E4B76" w:rsidRDefault="006E4B76" w:rsidP="004447F2">
      <w:pPr>
        <w:spacing w:after="0" w:line="240" w:lineRule="auto"/>
      </w:pPr>
      <w:r>
        <w:separator/>
      </w:r>
    </w:p>
  </w:endnote>
  <w:endnote w:type="continuationSeparator" w:id="0">
    <w:p w14:paraId="363CF880" w14:textId="77777777" w:rsidR="006E4B76" w:rsidRDefault="006E4B76" w:rsidP="0044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5911316"/>
      <w:docPartObj>
        <w:docPartGallery w:val="Page Numbers (Bottom of Page)"/>
        <w:docPartUnique/>
      </w:docPartObj>
    </w:sdtPr>
    <w:sdtContent>
      <w:p w14:paraId="3EE40CAA" w14:textId="77777777" w:rsidR="002745EA" w:rsidRDefault="002745E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C6A508" w14:textId="77777777" w:rsidR="002745EA" w:rsidRDefault="002745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98816" w14:textId="77777777" w:rsidR="006E4B76" w:rsidRDefault="006E4B76" w:rsidP="004447F2">
      <w:pPr>
        <w:spacing w:after="0" w:line="240" w:lineRule="auto"/>
      </w:pPr>
      <w:r>
        <w:separator/>
      </w:r>
    </w:p>
  </w:footnote>
  <w:footnote w:type="continuationSeparator" w:id="0">
    <w:p w14:paraId="149C321E" w14:textId="77777777" w:rsidR="006E4B76" w:rsidRDefault="006E4B76" w:rsidP="004447F2">
      <w:pPr>
        <w:spacing w:after="0" w:line="240" w:lineRule="auto"/>
      </w:pPr>
      <w:r>
        <w:continuationSeparator/>
      </w:r>
    </w:p>
  </w:footnote>
  <w:footnote w:id="1">
    <w:p w14:paraId="470ADE23" w14:textId="73909CFB" w:rsidR="001710CB" w:rsidRDefault="001710CB">
      <w:pPr>
        <w:pStyle w:val="a7"/>
      </w:pPr>
      <w:r>
        <w:rPr>
          <w:rStyle w:val="a9"/>
        </w:rPr>
        <w:footnoteRef/>
      </w:r>
      <w:r>
        <w:t xml:space="preserve"> </w:t>
      </w:r>
      <w:hyperlink r:id="rId1" w:history="1">
        <w:r>
          <w:rPr>
            <w:rStyle w:val="aa"/>
          </w:rPr>
          <w:t>https://krukenychischool.in.ua/atestatsiia-pedahohichnykh-pratsivnykiv/50-kharakteristika-diyalnosti-praktichnogo-psikhologa-u-mizh-atestatsijnij-period.html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4692574"/>
      <w:docPartObj>
        <w:docPartGallery w:val="Page Numbers (Top of Page)"/>
        <w:docPartUnique/>
      </w:docPartObj>
    </w:sdtPr>
    <w:sdtContent>
      <w:p w14:paraId="38198B63" w14:textId="77777777" w:rsidR="002745EA" w:rsidRPr="002745EA" w:rsidRDefault="002745EA" w:rsidP="002745EA">
        <w:pPr>
          <w:pStyle w:val="a3"/>
        </w:pPr>
        <w:r>
          <w:rPr>
            <w:lang w:val="uk-UA"/>
          </w:rPr>
          <w:t xml:space="preserve">Науково-реферативний </w:t>
        </w:r>
        <w:r>
          <w:rPr>
            <w:lang w:val="en-US"/>
          </w:rPr>
          <w:t>online</w:t>
        </w:r>
        <w:r w:rsidRPr="002745EA">
          <w:t xml:space="preserve"> </w:t>
        </w:r>
        <w:r>
          <w:rPr>
            <w:lang w:val="uk-UA"/>
          </w:rPr>
          <w:t xml:space="preserve">журнал                                                                                      </w:t>
        </w:r>
        <w:r>
          <w:rPr>
            <w:lang w:val="en-US"/>
          </w:rPr>
          <w:t>ISSN</w:t>
        </w:r>
        <w:r w:rsidRPr="002745EA">
          <w:t xml:space="preserve"> 2521-1463</w:t>
        </w:r>
      </w:p>
      <w:p w14:paraId="47052644" w14:textId="77777777" w:rsidR="002745EA" w:rsidRPr="002745EA" w:rsidRDefault="002745EA" w:rsidP="002745EA">
        <w:pPr>
          <w:pStyle w:val="a3"/>
        </w:pPr>
        <w:r>
          <w:rPr>
            <w:lang w:val="uk-UA"/>
          </w:rPr>
          <w:t xml:space="preserve">«Судово-психологічна експертиза. </w:t>
        </w:r>
        <w:r w:rsidRPr="002745EA">
          <w:t xml:space="preserve">                                                                    </w:t>
        </w:r>
      </w:p>
      <w:p w14:paraId="2B99CC41" w14:textId="77777777" w:rsidR="002745EA" w:rsidRPr="002745EA" w:rsidRDefault="002745EA" w:rsidP="002745EA">
        <w:pPr>
          <w:pStyle w:val="a3"/>
          <w:rPr>
            <w:lang w:val="en-US"/>
          </w:rPr>
        </w:pPr>
        <w:r>
          <w:rPr>
            <w:lang w:val="uk-UA"/>
          </w:rPr>
          <w:t xml:space="preserve">Застосування поліграфа і спеціальних знань </w:t>
        </w:r>
        <w:r w:rsidRPr="002745EA">
          <w:t xml:space="preserve">                                                  </w:t>
        </w:r>
        <w:r w:rsidRPr="002745EA">
          <w:rPr>
            <w:lang w:val="en-US"/>
          </w:rPr>
          <w:t>www.expertize-journal.org.ua</w:t>
        </w:r>
      </w:p>
      <w:p w14:paraId="463DB361" w14:textId="77777777" w:rsidR="004447F2" w:rsidRDefault="002745EA" w:rsidP="002745EA">
        <w:pPr>
          <w:pStyle w:val="a3"/>
        </w:pPr>
        <w:r>
          <w:rPr>
            <w:lang w:val="uk-UA"/>
          </w:rPr>
          <w:t>в юридичній практиці»</w:t>
        </w:r>
        <w:r w:rsidRPr="002745EA">
          <w:t xml:space="preserve">                                                                                          </w:t>
        </w:r>
      </w:p>
    </w:sdtContent>
  </w:sdt>
  <w:p w14:paraId="48175AF1" w14:textId="77777777" w:rsidR="004447F2" w:rsidRDefault="004447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70E6B" w14:textId="77777777" w:rsidR="002745EA" w:rsidRPr="002745EA" w:rsidRDefault="002745EA">
    <w:pPr>
      <w:pStyle w:val="a3"/>
    </w:pPr>
    <w:r>
      <w:rPr>
        <w:lang w:val="uk-UA"/>
      </w:rPr>
      <w:t xml:space="preserve">Науково-реферативний </w:t>
    </w:r>
    <w:r>
      <w:rPr>
        <w:lang w:val="en-US"/>
      </w:rPr>
      <w:t>online</w:t>
    </w:r>
    <w:r w:rsidRPr="002745EA">
      <w:t xml:space="preserve"> </w:t>
    </w:r>
    <w:r>
      <w:rPr>
        <w:lang w:val="uk-UA"/>
      </w:rPr>
      <w:t xml:space="preserve">журнал                                                                                      </w:t>
    </w:r>
    <w:r>
      <w:rPr>
        <w:lang w:val="en-US"/>
      </w:rPr>
      <w:t>ISSN</w:t>
    </w:r>
    <w:r w:rsidRPr="002745EA">
      <w:t xml:space="preserve"> 2521-1463</w:t>
    </w:r>
  </w:p>
  <w:p w14:paraId="2A510500" w14:textId="77777777" w:rsidR="002745EA" w:rsidRDefault="002745EA">
    <w:pPr>
      <w:pStyle w:val="a3"/>
      <w:rPr>
        <w:lang w:val="uk-UA"/>
      </w:rPr>
    </w:pPr>
    <w:r>
      <w:rPr>
        <w:lang w:val="uk-UA"/>
      </w:rPr>
      <w:t xml:space="preserve">«Судово-психологічна експертиза. </w:t>
    </w:r>
  </w:p>
  <w:p w14:paraId="01399A95" w14:textId="77777777" w:rsidR="002745EA" w:rsidRDefault="002745EA">
    <w:pPr>
      <w:pStyle w:val="a3"/>
      <w:rPr>
        <w:lang w:val="uk-UA"/>
      </w:rPr>
    </w:pPr>
    <w:r>
      <w:rPr>
        <w:lang w:val="uk-UA"/>
      </w:rPr>
      <w:t xml:space="preserve">Застосування поліграфа і спеціальних знань </w:t>
    </w:r>
  </w:p>
  <w:p w14:paraId="19EC07D8" w14:textId="77777777" w:rsidR="002745EA" w:rsidRPr="002745EA" w:rsidRDefault="002745EA">
    <w:pPr>
      <w:pStyle w:val="a3"/>
      <w:rPr>
        <w:lang w:val="en-US"/>
      </w:rPr>
    </w:pPr>
    <w:r>
      <w:rPr>
        <w:lang w:val="uk-UA"/>
      </w:rPr>
      <w:t>в юридичній практиці»</w:t>
    </w:r>
    <w:r w:rsidRPr="002745EA">
      <w:rPr>
        <w:lang w:val="uk-UA"/>
      </w:rPr>
      <w:t xml:space="preserve">                                                                                     </w:t>
    </w:r>
    <w:r w:rsidRPr="002745EA">
      <w:t xml:space="preserve">     </w:t>
    </w:r>
    <w:r w:rsidRPr="002745EA">
      <w:rPr>
        <w:lang w:val="en-US"/>
      </w:rPr>
      <w:t>www.</w:t>
    </w:r>
    <w:r w:rsidRPr="002745EA">
      <w:rPr>
        <w:lang w:val="en-US"/>
      </w:rPr>
      <w:t>expertize-journal.org.ua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F1"/>
    <w:rsid w:val="001710CB"/>
    <w:rsid w:val="001876AE"/>
    <w:rsid w:val="002745EA"/>
    <w:rsid w:val="004447F2"/>
    <w:rsid w:val="005353BE"/>
    <w:rsid w:val="00577FF1"/>
    <w:rsid w:val="006E4B76"/>
    <w:rsid w:val="00753D0B"/>
    <w:rsid w:val="00860C3D"/>
    <w:rsid w:val="00900E4A"/>
    <w:rsid w:val="009C40B0"/>
    <w:rsid w:val="00A6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6AD03"/>
  <w15:chartTrackingRefBased/>
  <w15:docId w15:val="{CDA250A7-F143-4930-A15F-2F79E0EE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7F2"/>
  </w:style>
  <w:style w:type="paragraph" w:styleId="a5">
    <w:name w:val="footer"/>
    <w:basedOn w:val="a"/>
    <w:link w:val="a6"/>
    <w:uiPriority w:val="99"/>
    <w:unhideWhenUsed/>
    <w:rsid w:val="00444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7F2"/>
  </w:style>
  <w:style w:type="paragraph" w:styleId="a7">
    <w:name w:val="footnote text"/>
    <w:basedOn w:val="a"/>
    <w:link w:val="a8"/>
    <w:uiPriority w:val="99"/>
    <w:semiHidden/>
    <w:unhideWhenUsed/>
    <w:rsid w:val="004447F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447F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447F2"/>
    <w:rPr>
      <w:vertAlign w:val="superscript"/>
    </w:rPr>
  </w:style>
  <w:style w:type="character" w:styleId="aa">
    <w:name w:val="Hyperlink"/>
    <w:basedOn w:val="a0"/>
    <w:uiPriority w:val="99"/>
    <w:unhideWhenUsed/>
    <w:rsid w:val="004447F2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1876AE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90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00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rukenychischool.in.ua/atestatsiia-pedahohichnykh-pratsivnykiv/50-kharakteristika-diyalnosti-praktichnogo-psikhologa-u-mizh-atestatsijnij-perio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FAC8D-B0CF-4BD5-BC67-5E023C84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Ukraine</dc:creator>
  <cp:keywords/>
  <dc:description/>
  <cp:lastModifiedBy>Ukraine</cp:lastModifiedBy>
  <cp:revision>2</cp:revision>
  <cp:lastPrinted>2020-05-06T13:19:00Z</cp:lastPrinted>
  <dcterms:created xsi:type="dcterms:W3CDTF">2020-05-06T14:15:00Z</dcterms:created>
  <dcterms:modified xsi:type="dcterms:W3CDTF">2020-05-06T14:15:00Z</dcterms:modified>
</cp:coreProperties>
</file>